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3011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3E3FE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9937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FB0DB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3E3FE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D72E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4E3222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E3FE7">
        <w:rPr>
          <w:rFonts w:ascii="Times New Roman" w:hAnsi="Times New Roman" w:cs="Times New Roman"/>
          <w:b/>
          <w:sz w:val="24"/>
          <w:szCs w:val="24"/>
        </w:rPr>
        <w:t>25</w:t>
      </w:r>
      <w:r w:rsidR="00C7407A">
        <w:rPr>
          <w:rFonts w:ascii="Times New Roman" w:hAnsi="Times New Roman" w:cs="Times New Roman"/>
          <w:b/>
          <w:sz w:val="24"/>
          <w:szCs w:val="24"/>
        </w:rPr>
        <w:t>.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DBF">
        <w:rPr>
          <w:rFonts w:ascii="Times New Roman" w:hAnsi="Times New Roman" w:cs="Times New Roman"/>
          <w:b/>
          <w:sz w:val="24"/>
          <w:szCs w:val="24"/>
        </w:rPr>
        <w:t>ožujka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99371B">
        <w:rPr>
          <w:rFonts w:ascii="Times New Roman" w:hAnsi="Times New Roman" w:cs="Times New Roman"/>
          <w:b/>
          <w:sz w:val="24"/>
          <w:szCs w:val="24"/>
        </w:rPr>
        <w:t>5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C68DF" w:rsidRDefault="00BC68DF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668" w:rsidRDefault="005A3668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4903C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3E3FE7">
        <w:rPr>
          <w:rFonts w:ascii="Times New Roman" w:hAnsi="Times New Roman" w:cs="Times New Roman"/>
          <w:b/>
          <w:sz w:val="24"/>
          <w:szCs w:val="24"/>
        </w:rPr>
        <w:t>9</w:t>
      </w:r>
      <w:r w:rsidR="00FB2EA0">
        <w:rPr>
          <w:rFonts w:ascii="Times New Roman" w:hAnsi="Times New Roman" w:cs="Times New Roman"/>
          <w:b/>
          <w:sz w:val="24"/>
          <w:szCs w:val="24"/>
        </w:rPr>
        <w:t>.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29D" w:rsidRDefault="00E55224" w:rsidP="00FD529D">
      <w:pPr>
        <w:spacing w:after="120" w:line="240" w:lineRule="auto"/>
        <w:jc w:val="center"/>
        <w:rPr>
          <w:rFonts w:ascii="Times New Roman" w:hAnsi="Times New Roman"/>
          <w:sz w:val="24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3E3FE7">
        <w:rPr>
          <w:rFonts w:ascii="Times New Roman" w:hAnsi="Times New Roman" w:cs="Times New Roman"/>
          <w:sz w:val="24"/>
          <w:szCs w:val="24"/>
        </w:rPr>
        <w:t>24</w:t>
      </w:r>
      <w:r w:rsidR="003011B3">
        <w:rPr>
          <w:rFonts w:ascii="Times New Roman" w:hAnsi="Times New Roman" w:cs="Times New Roman"/>
          <w:sz w:val="24"/>
          <w:szCs w:val="24"/>
        </w:rPr>
        <w:t xml:space="preserve">. </w:t>
      </w:r>
      <w:r w:rsidR="00FB0DBF">
        <w:rPr>
          <w:rFonts w:ascii="Times New Roman" w:hAnsi="Times New Roman" w:cs="Times New Roman"/>
          <w:sz w:val="24"/>
          <w:szCs w:val="24"/>
        </w:rPr>
        <w:t>ožujka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</w:t>
      </w:r>
      <w:r w:rsidR="0099371B">
        <w:rPr>
          <w:rFonts w:ascii="Times New Roman" w:hAnsi="Times New Roman" w:cs="Times New Roman"/>
          <w:sz w:val="24"/>
          <w:szCs w:val="24"/>
        </w:rPr>
        <w:t>5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3E3FE7">
        <w:rPr>
          <w:rFonts w:ascii="Times New Roman" w:hAnsi="Times New Roman"/>
          <w:color w:val="000000"/>
          <w:sz w:val="24"/>
        </w:rPr>
        <w:t>u 12,00 sati u prostorijama Povjerenstva, Visoka 15</w:t>
      </w:r>
    </w:p>
    <w:p w:rsidR="00AB2D02" w:rsidRDefault="00AB2D02" w:rsidP="00FD5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73020" w:rsidRDefault="00573020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1904B7" w:rsidRDefault="00E621BC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</w:t>
      </w:r>
      <w:r w:rsidR="0069724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7407A" w:rsidRDefault="00C7407A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245472" w:rsidRDefault="00245472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245472" w:rsidRDefault="00C7407A" w:rsidP="00C7407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E3FE7">
        <w:rPr>
          <w:rFonts w:ascii="Times New Roman" w:hAnsi="Times New Roman" w:cs="Times New Roman"/>
          <w:sz w:val="24"/>
          <w:szCs w:val="24"/>
        </w:rPr>
        <w:t>Odluke o privremenoj obustavi sredstava za redovno godišnje financiranje iz proračuna jedinica lokalne i područne (regionalne) samouprave za proračunsku godinu 2025. onim subjektima nadzora koji su u propisanom ro</w:t>
      </w:r>
      <w:bookmarkStart w:id="0" w:name="_GoBack"/>
      <w:bookmarkEnd w:id="0"/>
      <w:r w:rsidR="003E3FE7">
        <w:rPr>
          <w:rFonts w:ascii="Times New Roman" w:hAnsi="Times New Roman" w:cs="Times New Roman"/>
          <w:sz w:val="24"/>
          <w:szCs w:val="24"/>
        </w:rPr>
        <w:t xml:space="preserve">ku dostavili godišnji financijski izvještaj za 2024. </w:t>
      </w:r>
    </w:p>
    <w:p w:rsidR="003E3FE7" w:rsidRDefault="003E3FE7" w:rsidP="00C7407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>
          <w:rPr>
            <w:rStyle w:val="Hyperlink"/>
          </w:rPr>
          <w:t>Službene stranice Državnog izbornog povjerenstva Republike Hrvatske - Odluke o obustavi isplate sredstava za redovito godišnje financiranje za proračunsku 2025. (članak 64. Zakona o financiranju političkih aktivnosti, izborne promidžbe i referenduma)</w:t>
        </w:r>
      </w:hyperlink>
    </w:p>
    <w:p w:rsidR="00FD529D" w:rsidRDefault="00FD529D" w:rsidP="00C7407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D529D" w:rsidRPr="00C7407A" w:rsidRDefault="00FD529D" w:rsidP="00C7407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D529D">
        <w:rPr>
          <w:rFonts w:ascii="Times New Roman" w:hAnsi="Times New Roman" w:cs="Times New Roman"/>
          <w:b/>
          <w:sz w:val="24"/>
          <w:szCs w:val="24"/>
        </w:rPr>
        <w:t>Ad. 2.</w:t>
      </w:r>
      <w:r>
        <w:rPr>
          <w:rFonts w:ascii="Times New Roman" w:hAnsi="Times New Roman" w:cs="Times New Roman"/>
          <w:sz w:val="24"/>
          <w:szCs w:val="24"/>
        </w:rPr>
        <w:tab/>
      </w:r>
      <w:r w:rsidR="003E3FE7">
        <w:rPr>
          <w:rFonts w:ascii="Times New Roman" w:hAnsi="Times New Roman" w:cs="Times New Roman"/>
          <w:sz w:val="24"/>
          <w:szCs w:val="24"/>
        </w:rPr>
        <w:t>Razno</w:t>
      </w:r>
    </w:p>
    <w:p w:rsidR="0057319E" w:rsidRDefault="0057319E" w:rsidP="0057319E">
      <w:pPr>
        <w:pStyle w:val="ListParagraph"/>
        <w:spacing w:after="120"/>
        <w:jc w:val="both"/>
      </w:pPr>
    </w:p>
    <w:p w:rsidR="0057319E" w:rsidRDefault="0057319E" w:rsidP="0057319E">
      <w:pPr>
        <w:pStyle w:val="ListParagraph"/>
        <w:spacing w:after="120"/>
        <w:jc w:val="both"/>
      </w:pPr>
    </w:p>
    <w:p w:rsidR="00573020" w:rsidRDefault="00573020" w:rsidP="00573020">
      <w:pPr>
        <w:pStyle w:val="ListParagraph"/>
        <w:spacing w:after="120"/>
        <w:jc w:val="both"/>
      </w:pPr>
    </w:p>
    <w:p w:rsidR="00FD529D" w:rsidRDefault="003E3FE7" w:rsidP="00FD529D">
      <w:pPr>
        <w:spacing w:after="63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Tajnica </w:t>
      </w:r>
      <w:r w:rsidR="0069724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B195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D529D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D529D">
        <w:rPr>
          <w:rFonts w:ascii="Times New Roman" w:hAnsi="Times New Roman"/>
          <w:color w:val="000000"/>
          <w:sz w:val="24"/>
        </w:rPr>
        <w:t>POTPREDSJEDNIK</w:t>
      </w:r>
      <w:r w:rsidR="00FD529D">
        <w:rPr>
          <w:rFonts w:ascii="Times New Roman" w:hAnsi="Times New Roman"/>
          <w:color w:val="000000"/>
          <w:sz w:val="24"/>
        </w:rPr>
        <w:br/>
      </w:r>
      <w:r w:rsidR="00FD529D">
        <w:rPr>
          <w:rFonts w:ascii="Times New Roman" w:hAnsi="Times New Roman"/>
          <w:sz w:val="24"/>
        </w:rPr>
        <w:t xml:space="preserve">                                                                          koji obavlja dužnost predsjednika Povjerenstva</w:t>
      </w:r>
    </w:p>
    <w:p w:rsidR="00FD529D" w:rsidRDefault="00FD529D" w:rsidP="00FD529D">
      <w:pPr>
        <w:spacing w:after="120" w:line="240" w:lineRule="auto"/>
        <w:ind w:left="4395"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:rsidR="00FD529D" w:rsidRDefault="003E3FE7" w:rsidP="00FD529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Albina Rosandić</w:t>
      </w:r>
      <w:r w:rsidR="00FD529D">
        <w:rPr>
          <w:rFonts w:ascii="Times New Roman" w:hAnsi="Times New Roman"/>
          <w:sz w:val="24"/>
        </w:rPr>
        <w:t>, v.r.</w:t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  <w:t xml:space="preserve">              Damir Kontrec</w:t>
      </w:r>
    </w:p>
    <w:p w:rsidR="00BD7E56" w:rsidRDefault="00BD7E56" w:rsidP="00FD529D">
      <w:pPr>
        <w:spacing w:after="0" w:line="240" w:lineRule="auto"/>
        <w:jc w:val="both"/>
      </w:pPr>
    </w:p>
    <w:sectPr w:rsidR="00BD7E56" w:rsidSect="003E3FE7">
      <w:headerReference w:type="default" r:id="rId13"/>
      <w:footerReference w:type="default" r:id="rId14"/>
      <w:pgSz w:w="11906" w:h="16838"/>
      <w:pgMar w:top="1134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8F2" w:rsidRDefault="005078F2" w:rsidP="007313D3">
      <w:pPr>
        <w:spacing w:after="0" w:line="240" w:lineRule="auto"/>
      </w:pPr>
      <w:r>
        <w:separator/>
      </w:r>
    </w:p>
  </w:endnote>
  <w:endnote w:type="continuationSeparator" w:id="0">
    <w:p w:rsidR="005078F2" w:rsidRDefault="005078F2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407A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8F2" w:rsidRDefault="005078F2" w:rsidP="007313D3">
      <w:pPr>
        <w:spacing w:after="0" w:line="240" w:lineRule="auto"/>
      </w:pPr>
      <w:r>
        <w:separator/>
      </w:r>
    </w:p>
  </w:footnote>
  <w:footnote w:type="continuationSeparator" w:id="0">
    <w:p w:rsidR="005078F2" w:rsidRDefault="005078F2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407A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ind w:left="720" w:hanging="360"/>
      </w:pPr>
    </w:lvl>
    <w:lvl w:ilvl="1" w:tplc="61DFE30B">
      <w:start w:val="1"/>
      <w:numFmt w:val="bullet"/>
      <w:lvlText w:val="•"/>
      <w:lvlJc w:val="left"/>
      <w:pPr>
        <w:ind w:left="1440" w:hanging="360"/>
      </w:pPr>
    </w:lvl>
    <w:lvl w:ilvl="2" w:tplc="3A323B17">
      <w:start w:val="1"/>
      <w:numFmt w:val="bullet"/>
      <w:lvlText w:val="•"/>
      <w:lvlJc w:val="left"/>
      <w:pPr>
        <w:ind w:left="2160" w:hanging="360"/>
      </w:pPr>
    </w:lvl>
    <w:lvl w:ilvl="3" w:tplc="55893871">
      <w:start w:val="1"/>
      <w:numFmt w:val="bullet"/>
      <w:lvlText w:val="•"/>
      <w:lvlJc w:val="left"/>
      <w:pPr>
        <w:ind w:left="2880" w:hanging="360"/>
      </w:pPr>
    </w:lvl>
    <w:lvl w:ilvl="4" w:tplc="7C99032D">
      <w:start w:val="1"/>
      <w:numFmt w:val="bullet"/>
      <w:lvlText w:val="•"/>
      <w:lvlJc w:val="left"/>
      <w:pPr>
        <w:ind w:left="3600" w:hanging="360"/>
      </w:pPr>
    </w:lvl>
    <w:lvl w:ilvl="5" w:tplc="16996051">
      <w:start w:val="1"/>
      <w:numFmt w:val="bullet"/>
      <w:lvlText w:val="•"/>
      <w:lvlJc w:val="left"/>
      <w:pPr>
        <w:ind w:left="4320" w:hanging="360"/>
      </w:pPr>
    </w:lvl>
    <w:lvl w:ilvl="6" w:tplc="7ECF732B">
      <w:start w:val="1"/>
      <w:numFmt w:val="bullet"/>
      <w:lvlText w:val="•"/>
      <w:lvlJc w:val="left"/>
      <w:pPr>
        <w:ind w:left="5040" w:hanging="360"/>
      </w:pPr>
    </w:lvl>
    <w:lvl w:ilvl="7" w:tplc="7E4B042F">
      <w:start w:val="1"/>
      <w:numFmt w:val="bullet"/>
      <w:lvlText w:val="•"/>
      <w:lvlJc w:val="left"/>
      <w:pPr>
        <w:ind w:left="5760" w:hanging="360"/>
      </w:pPr>
    </w:lvl>
    <w:lvl w:ilvl="8" w:tplc="7244E800">
      <w:start w:val="1"/>
      <w:numFmt w:val="bullet"/>
      <w:lvlText w:val="•"/>
      <w:lvlJc w:val="left"/>
      <w:pPr>
        <w:ind w:left="6480" w:hanging="360"/>
      </w:pPr>
    </w:lvl>
  </w:abstractNum>
  <w:abstractNum w:abstractNumId="1" w15:restartNumberingAfterBreak="0">
    <w:nsid w:val="00000002"/>
    <w:multiLevelType w:val="hybridMultilevel"/>
    <w:tmpl w:val="B36A7BDE"/>
    <w:lvl w:ilvl="0" w:tplc="35C9416E">
      <w:start w:val="1"/>
      <w:numFmt w:val="bullet"/>
      <w:lvlText w:val="•"/>
      <w:lvlJc w:val="left"/>
      <w:pPr>
        <w:ind w:left="720" w:hanging="360"/>
      </w:pPr>
    </w:lvl>
    <w:lvl w:ilvl="1" w:tplc="10F755D2">
      <w:start w:val="1"/>
      <w:numFmt w:val="bullet"/>
      <w:lvlText w:val="•"/>
      <w:lvlJc w:val="left"/>
      <w:pPr>
        <w:ind w:left="1440" w:hanging="360"/>
      </w:pPr>
    </w:lvl>
    <w:lvl w:ilvl="2" w:tplc="0BEF7D45">
      <w:start w:val="1"/>
      <w:numFmt w:val="bullet"/>
      <w:lvlText w:val="•"/>
      <w:lvlJc w:val="left"/>
      <w:pPr>
        <w:ind w:left="2160" w:hanging="360"/>
      </w:pPr>
    </w:lvl>
    <w:lvl w:ilvl="3" w:tplc="5EB75BCD">
      <w:start w:val="1"/>
      <w:numFmt w:val="bullet"/>
      <w:lvlText w:val="•"/>
      <w:lvlJc w:val="left"/>
      <w:pPr>
        <w:ind w:left="2880" w:hanging="360"/>
      </w:pPr>
    </w:lvl>
    <w:lvl w:ilvl="4" w:tplc="523F796A">
      <w:start w:val="1"/>
      <w:numFmt w:val="bullet"/>
      <w:lvlText w:val="•"/>
      <w:lvlJc w:val="left"/>
      <w:pPr>
        <w:ind w:left="3600" w:hanging="360"/>
      </w:pPr>
    </w:lvl>
    <w:lvl w:ilvl="5" w:tplc="30BA7516">
      <w:start w:val="1"/>
      <w:numFmt w:val="bullet"/>
      <w:lvlText w:val="•"/>
      <w:lvlJc w:val="left"/>
      <w:pPr>
        <w:ind w:left="4320" w:hanging="360"/>
      </w:pPr>
    </w:lvl>
    <w:lvl w:ilvl="6" w:tplc="5D2F58C4">
      <w:start w:val="1"/>
      <w:numFmt w:val="bullet"/>
      <w:lvlText w:val="•"/>
      <w:lvlJc w:val="left"/>
      <w:pPr>
        <w:ind w:left="5040" w:hanging="360"/>
      </w:pPr>
    </w:lvl>
    <w:lvl w:ilvl="7" w:tplc="2CD2F428">
      <w:start w:val="1"/>
      <w:numFmt w:val="bullet"/>
      <w:lvlText w:val="•"/>
      <w:lvlJc w:val="left"/>
      <w:pPr>
        <w:ind w:left="5760" w:hanging="360"/>
      </w:pPr>
    </w:lvl>
    <w:lvl w:ilvl="8" w:tplc="4699A2E1">
      <w:start w:val="1"/>
      <w:numFmt w:val="bullet"/>
      <w:lvlText w:val="•"/>
      <w:lvlJc w:val="left"/>
      <w:pPr>
        <w:ind w:left="6480" w:hanging="360"/>
      </w:pPr>
    </w:lvl>
  </w:abstractNum>
  <w:abstractNum w:abstractNumId="2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ind w:left="1068" w:hanging="360"/>
      </w:pPr>
    </w:lvl>
    <w:lvl w:ilvl="1" w:tplc="3088508E">
      <w:start w:val="1"/>
      <w:numFmt w:val="bullet"/>
      <w:lvlText w:val="•"/>
      <w:lvlJc w:val="left"/>
      <w:pPr>
        <w:ind w:left="1788" w:hanging="360"/>
      </w:pPr>
    </w:lvl>
    <w:lvl w:ilvl="2" w:tplc="774C33FF">
      <w:start w:val="1"/>
      <w:numFmt w:val="bullet"/>
      <w:lvlText w:val="•"/>
      <w:lvlJc w:val="left"/>
      <w:pPr>
        <w:ind w:left="2508" w:hanging="360"/>
      </w:pPr>
    </w:lvl>
    <w:lvl w:ilvl="3" w:tplc="30D28C8C">
      <w:start w:val="1"/>
      <w:numFmt w:val="bullet"/>
      <w:lvlText w:val="•"/>
      <w:lvlJc w:val="left"/>
      <w:pPr>
        <w:ind w:left="3228" w:hanging="360"/>
      </w:pPr>
    </w:lvl>
    <w:lvl w:ilvl="4" w:tplc="48EC558D">
      <w:start w:val="1"/>
      <w:numFmt w:val="bullet"/>
      <w:lvlText w:val="•"/>
      <w:lvlJc w:val="left"/>
      <w:pPr>
        <w:ind w:left="3948" w:hanging="360"/>
      </w:pPr>
    </w:lvl>
    <w:lvl w:ilvl="5" w:tplc="01AB8EEF">
      <w:start w:val="1"/>
      <w:numFmt w:val="bullet"/>
      <w:lvlText w:val="•"/>
      <w:lvlJc w:val="left"/>
      <w:pPr>
        <w:ind w:left="4668" w:hanging="360"/>
      </w:pPr>
    </w:lvl>
    <w:lvl w:ilvl="6" w:tplc="7B48110E">
      <w:start w:val="1"/>
      <w:numFmt w:val="bullet"/>
      <w:lvlText w:val="•"/>
      <w:lvlJc w:val="left"/>
      <w:pPr>
        <w:ind w:left="5388" w:hanging="360"/>
      </w:pPr>
    </w:lvl>
    <w:lvl w:ilvl="7" w:tplc="4F6AA68F">
      <w:start w:val="1"/>
      <w:numFmt w:val="bullet"/>
      <w:lvlText w:val="•"/>
      <w:lvlJc w:val="left"/>
      <w:pPr>
        <w:ind w:left="6108" w:hanging="360"/>
      </w:pPr>
    </w:lvl>
    <w:lvl w:ilvl="8" w:tplc="68AACEE7">
      <w:start w:val="1"/>
      <w:numFmt w:val="bullet"/>
      <w:lvlText w:val="•"/>
      <w:lvlJc w:val="left"/>
      <w:pPr>
        <w:ind w:left="6828" w:hanging="360"/>
      </w:pPr>
    </w:lvl>
  </w:abstractNum>
  <w:abstractNum w:abstractNumId="3" w15:restartNumberingAfterBreak="0">
    <w:nsid w:val="00000004"/>
    <w:multiLevelType w:val="multilevel"/>
    <w:tmpl w:val="603C77F0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000005"/>
    <w:multiLevelType w:val="hybridMultilevel"/>
    <w:tmpl w:val="6498B6DA"/>
    <w:lvl w:ilvl="0" w:tplc="27D50208">
      <w:start w:val="1"/>
      <w:numFmt w:val="bullet"/>
      <w:lvlText w:val="•"/>
      <w:lvlJc w:val="left"/>
      <w:pPr>
        <w:ind w:left="1080" w:hanging="360"/>
      </w:pPr>
    </w:lvl>
    <w:lvl w:ilvl="1" w:tplc="13EB207F">
      <w:start w:val="1"/>
      <w:numFmt w:val="bullet"/>
      <w:lvlText w:val="•"/>
      <w:lvlJc w:val="left"/>
      <w:pPr>
        <w:ind w:left="1800" w:hanging="360"/>
      </w:pPr>
    </w:lvl>
    <w:lvl w:ilvl="2" w:tplc="22DF44E8">
      <w:start w:val="1"/>
      <w:numFmt w:val="bullet"/>
      <w:lvlText w:val="•"/>
      <w:lvlJc w:val="left"/>
      <w:pPr>
        <w:ind w:left="2520" w:hanging="360"/>
      </w:pPr>
    </w:lvl>
    <w:lvl w:ilvl="3" w:tplc="1A1FBB22">
      <w:start w:val="1"/>
      <w:numFmt w:val="bullet"/>
      <w:lvlText w:val="•"/>
      <w:lvlJc w:val="left"/>
      <w:pPr>
        <w:ind w:left="3240" w:hanging="360"/>
      </w:pPr>
    </w:lvl>
    <w:lvl w:ilvl="4" w:tplc="7CE4CB8E">
      <w:start w:val="1"/>
      <w:numFmt w:val="bullet"/>
      <w:lvlText w:val="•"/>
      <w:lvlJc w:val="left"/>
      <w:pPr>
        <w:ind w:left="3960" w:hanging="360"/>
      </w:pPr>
    </w:lvl>
    <w:lvl w:ilvl="5" w:tplc="7D0D443D">
      <w:start w:val="1"/>
      <w:numFmt w:val="bullet"/>
      <w:lvlText w:val="•"/>
      <w:lvlJc w:val="left"/>
      <w:pPr>
        <w:ind w:left="4680" w:hanging="360"/>
      </w:pPr>
    </w:lvl>
    <w:lvl w:ilvl="6" w:tplc="63B3BDFD">
      <w:start w:val="1"/>
      <w:numFmt w:val="bullet"/>
      <w:lvlText w:val="•"/>
      <w:lvlJc w:val="left"/>
      <w:pPr>
        <w:ind w:left="5400" w:hanging="360"/>
      </w:pPr>
    </w:lvl>
    <w:lvl w:ilvl="7" w:tplc="0C96790B">
      <w:start w:val="1"/>
      <w:numFmt w:val="bullet"/>
      <w:lvlText w:val="•"/>
      <w:lvlJc w:val="left"/>
      <w:pPr>
        <w:ind w:left="6120" w:hanging="360"/>
      </w:pPr>
    </w:lvl>
    <w:lvl w:ilvl="8" w:tplc="72C2DD56">
      <w:start w:val="1"/>
      <w:numFmt w:val="bullet"/>
      <w:lvlText w:val="•"/>
      <w:lvlJc w:val="left"/>
      <w:pPr>
        <w:ind w:left="6840" w:hanging="360"/>
      </w:pPr>
    </w:lvl>
  </w:abstractNum>
  <w:abstractNum w:abstractNumId="5" w15:restartNumberingAfterBreak="0">
    <w:nsid w:val="00000006"/>
    <w:multiLevelType w:val="hybridMultilevel"/>
    <w:tmpl w:val="8F1816A2"/>
    <w:lvl w:ilvl="0" w:tplc="4EF0D29D">
      <w:start w:val="1"/>
      <w:numFmt w:val="bullet"/>
      <w:lvlText w:val="•"/>
      <w:lvlJc w:val="left"/>
      <w:pPr>
        <w:ind w:left="720" w:hanging="360"/>
      </w:pPr>
    </w:lvl>
    <w:lvl w:ilvl="1" w:tplc="23F97F91">
      <w:start w:val="1"/>
      <w:numFmt w:val="bullet"/>
      <w:lvlText w:val="•"/>
      <w:lvlJc w:val="left"/>
      <w:pPr>
        <w:ind w:left="1440" w:hanging="360"/>
      </w:pPr>
    </w:lvl>
    <w:lvl w:ilvl="2" w:tplc="77C40E46">
      <w:start w:val="1"/>
      <w:numFmt w:val="bullet"/>
      <w:lvlText w:val="•"/>
      <w:lvlJc w:val="left"/>
      <w:pPr>
        <w:ind w:left="2160" w:hanging="360"/>
      </w:pPr>
    </w:lvl>
    <w:lvl w:ilvl="3" w:tplc="578FD258">
      <w:start w:val="1"/>
      <w:numFmt w:val="bullet"/>
      <w:lvlText w:val="•"/>
      <w:lvlJc w:val="left"/>
      <w:pPr>
        <w:ind w:left="2880" w:hanging="360"/>
      </w:pPr>
    </w:lvl>
    <w:lvl w:ilvl="4" w:tplc="07DC8B3F">
      <w:start w:val="1"/>
      <w:numFmt w:val="bullet"/>
      <w:lvlText w:val="•"/>
      <w:lvlJc w:val="left"/>
      <w:pPr>
        <w:ind w:left="3600" w:hanging="360"/>
      </w:pPr>
    </w:lvl>
    <w:lvl w:ilvl="5" w:tplc="16959860">
      <w:start w:val="1"/>
      <w:numFmt w:val="bullet"/>
      <w:lvlText w:val="•"/>
      <w:lvlJc w:val="left"/>
      <w:pPr>
        <w:ind w:left="4320" w:hanging="360"/>
      </w:pPr>
    </w:lvl>
    <w:lvl w:ilvl="6" w:tplc="79EB7EDD">
      <w:start w:val="1"/>
      <w:numFmt w:val="bullet"/>
      <w:lvlText w:val="•"/>
      <w:lvlJc w:val="left"/>
      <w:pPr>
        <w:ind w:left="5040" w:hanging="360"/>
      </w:pPr>
    </w:lvl>
    <w:lvl w:ilvl="7" w:tplc="68B3623E">
      <w:start w:val="1"/>
      <w:numFmt w:val="bullet"/>
      <w:lvlText w:val="•"/>
      <w:lvlJc w:val="left"/>
      <w:pPr>
        <w:ind w:left="5760" w:hanging="360"/>
      </w:pPr>
    </w:lvl>
    <w:lvl w:ilvl="8" w:tplc="3AB295E2">
      <w:start w:val="1"/>
      <w:numFmt w:val="bullet"/>
      <w:lvlText w:val="•"/>
      <w:lvlJc w:val="left"/>
      <w:pPr>
        <w:ind w:left="6480" w:hanging="360"/>
      </w:pPr>
    </w:lvl>
  </w:abstractNum>
  <w:abstractNum w:abstractNumId="6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ind w:left="1440" w:hanging="360"/>
      </w:pPr>
    </w:lvl>
    <w:lvl w:ilvl="1" w:tplc="2B2D22E0">
      <w:start w:val="1"/>
      <w:numFmt w:val="decimal"/>
      <w:lvlText w:val="%2."/>
      <w:lvlJc w:val="left"/>
      <w:pPr>
        <w:ind w:left="2160" w:hanging="360"/>
      </w:pPr>
    </w:lvl>
    <w:lvl w:ilvl="2" w:tplc="204973AD">
      <w:start w:val="1"/>
      <w:numFmt w:val="decimal"/>
      <w:lvlText w:val="%3."/>
      <w:lvlJc w:val="left"/>
      <w:pPr>
        <w:ind w:left="2880" w:hanging="360"/>
      </w:pPr>
    </w:lvl>
    <w:lvl w:ilvl="3" w:tplc="65FCCC11">
      <w:start w:val="1"/>
      <w:numFmt w:val="decimal"/>
      <w:lvlText w:val="%4."/>
      <w:lvlJc w:val="left"/>
      <w:pPr>
        <w:ind w:left="3600" w:hanging="360"/>
      </w:pPr>
    </w:lvl>
    <w:lvl w:ilvl="4" w:tplc="03F42184">
      <w:start w:val="1"/>
      <w:numFmt w:val="decimal"/>
      <w:lvlText w:val="%5."/>
      <w:lvlJc w:val="left"/>
      <w:pPr>
        <w:ind w:left="4320" w:hanging="360"/>
      </w:pPr>
    </w:lvl>
    <w:lvl w:ilvl="5" w:tplc="0137ADCC">
      <w:start w:val="1"/>
      <w:numFmt w:val="decimal"/>
      <w:lvlText w:val="%6."/>
      <w:lvlJc w:val="left"/>
      <w:pPr>
        <w:ind w:left="5040" w:hanging="360"/>
      </w:pPr>
    </w:lvl>
    <w:lvl w:ilvl="6" w:tplc="42C47FFA">
      <w:start w:val="1"/>
      <w:numFmt w:val="decimal"/>
      <w:lvlText w:val="%7."/>
      <w:lvlJc w:val="left"/>
      <w:pPr>
        <w:ind w:left="5760" w:hanging="360"/>
      </w:pPr>
    </w:lvl>
    <w:lvl w:ilvl="7" w:tplc="1355F37A">
      <w:start w:val="1"/>
      <w:numFmt w:val="decimal"/>
      <w:lvlText w:val="%8."/>
      <w:lvlJc w:val="left"/>
      <w:pPr>
        <w:ind w:left="6480" w:hanging="360"/>
      </w:pPr>
    </w:lvl>
    <w:lvl w:ilvl="8" w:tplc="772C925F">
      <w:start w:val="1"/>
      <w:numFmt w:val="decimal"/>
      <w:lvlText w:val="%9."/>
      <w:lvlJc w:val="left"/>
      <w:pPr>
        <w:ind w:left="7200" w:hanging="360"/>
      </w:pPr>
    </w:lvl>
  </w:abstractNum>
  <w:abstractNum w:abstractNumId="7" w15:restartNumberingAfterBreak="0">
    <w:nsid w:val="00000008"/>
    <w:multiLevelType w:val="hybridMultilevel"/>
    <w:tmpl w:val="FF5E45FA"/>
    <w:lvl w:ilvl="0" w:tplc="4EF0D29D">
      <w:start w:val="1"/>
      <w:numFmt w:val="bullet"/>
      <w:lvlText w:val="•"/>
      <w:lvlJc w:val="left"/>
      <w:pPr>
        <w:ind w:left="720" w:hanging="360"/>
      </w:pPr>
    </w:lvl>
    <w:lvl w:ilvl="1" w:tplc="23F97F91">
      <w:start w:val="1"/>
      <w:numFmt w:val="bullet"/>
      <w:lvlText w:val="•"/>
      <w:lvlJc w:val="left"/>
      <w:pPr>
        <w:ind w:left="1440" w:hanging="360"/>
      </w:pPr>
    </w:lvl>
    <w:lvl w:ilvl="2" w:tplc="77C40E46">
      <w:start w:val="1"/>
      <w:numFmt w:val="bullet"/>
      <w:lvlText w:val="•"/>
      <w:lvlJc w:val="left"/>
      <w:pPr>
        <w:ind w:left="2160" w:hanging="360"/>
      </w:pPr>
    </w:lvl>
    <w:lvl w:ilvl="3" w:tplc="578FD258">
      <w:start w:val="1"/>
      <w:numFmt w:val="bullet"/>
      <w:lvlText w:val="•"/>
      <w:lvlJc w:val="left"/>
      <w:pPr>
        <w:ind w:left="2880" w:hanging="360"/>
      </w:pPr>
    </w:lvl>
    <w:lvl w:ilvl="4" w:tplc="07DC8B3F">
      <w:start w:val="1"/>
      <w:numFmt w:val="bullet"/>
      <w:lvlText w:val="•"/>
      <w:lvlJc w:val="left"/>
      <w:pPr>
        <w:ind w:left="3600" w:hanging="360"/>
      </w:pPr>
    </w:lvl>
    <w:lvl w:ilvl="5" w:tplc="16959860">
      <w:start w:val="1"/>
      <w:numFmt w:val="bullet"/>
      <w:lvlText w:val="•"/>
      <w:lvlJc w:val="left"/>
      <w:pPr>
        <w:ind w:left="4320" w:hanging="360"/>
      </w:pPr>
    </w:lvl>
    <w:lvl w:ilvl="6" w:tplc="79EB7EDD">
      <w:start w:val="1"/>
      <w:numFmt w:val="bullet"/>
      <w:lvlText w:val="•"/>
      <w:lvlJc w:val="left"/>
      <w:pPr>
        <w:ind w:left="5040" w:hanging="360"/>
      </w:pPr>
    </w:lvl>
    <w:lvl w:ilvl="7" w:tplc="68B3623E">
      <w:start w:val="1"/>
      <w:numFmt w:val="bullet"/>
      <w:lvlText w:val="•"/>
      <w:lvlJc w:val="left"/>
      <w:pPr>
        <w:ind w:left="5760" w:hanging="360"/>
      </w:pPr>
    </w:lvl>
    <w:lvl w:ilvl="8" w:tplc="3AB295E2">
      <w:start w:val="1"/>
      <w:numFmt w:val="bullet"/>
      <w:lvlText w:val="•"/>
      <w:lvlJc w:val="left"/>
      <w:pPr>
        <w:ind w:left="6480" w:hanging="360"/>
      </w:pPr>
    </w:lvl>
  </w:abstractNum>
  <w:abstractNum w:abstractNumId="8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1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E76034"/>
    <w:multiLevelType w:val="hybridMultilevel"/>
    <w:tmpl w:val="AA5C2A9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D9C68E4">
      <w:numFmt w:val="bullet"/>
      <w:lvlText w:val="•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25E5439"/>
    <w:multiLevelType w:val="hybridMultilevel"/>
    <w:tmpl w:val="27DC948A"/>
    <w:lvl w:ilvl="0" w:tplc="CF348BA8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A04865"/>
    <w:multiLevelType w:val="hybridMultilevel"/>
    <w:tmpl w:val="955684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003429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81D14F4"/>
    <w:multiLevelType w:val="hybridMultilevel"/>
    <w:tmpl w:val="235CF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624AE"/>
    <w:multiLevelType w:val="hybridMultilevel"/>
    <w:tmpl w:val="DCE6EA62"/>
    <w:lvl w:ilvl="0" w:tplc="2FB461E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3902B0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3B32279A"/>
    <w:multiLevelType w:val="hybridMultilevel"/>
    <w:tmpl w:val="EB2CA964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19245C"/>
    <w:multiLevelType w:val="hybridMultilevel"/>
    <w:tmpl w:val="1A7E9278"/>
    <w:lvl w:ilvl="0" w:tplc="1E52AD56">
      <w:start w:val="1"/>
      <w:numFmt w:val="bullet"/>
      <w:lvlText w:val="•"/>
      <w:lvlJc w:val="left"/>
      <w:pPr>
        <w:ind w:left="1080" w:hanging="360"/>
      </w:p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46E17B3A"/>
    <w:multiLevelType w:val="hybridMultilevel"/>
    <w:tmpl w:val="8C2ACE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935978"/>
    <w:multiLevelType w:val="hybridMultilevel"/>
    <w:tmpl w:val="067AE94A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EB50AF"/>
    <w:multiLevelType w:val="hybridMultilevel"/>
    <w:tmpl w:val="1974D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D26F6"/>
    <w:multiLevelType w:val="hybridMultilevel"/>
    <w:tmpl w:val="406E415E"/>
    <w:lvl w:ilvl="0" w:tplc="19AAE0CA">
      <w:start w:val="58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5" w15:restartNumberingAfterBreak="0">
    <w:nsid w:val="620361B4"/>
    <w:multiLevelType w:val="hybridMultilevel"/>
    <w:tmpl w:val="0BDC3BE4"/>
    <w:lvl w:ilvl="0" w:tplc="96BAE43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 w15:restartNumberingAfterBreak="0">
    <w:nsid w:val="67992AA7"/>
    <w:multiLevelType w:val="hybridMultilevel"/>
    <w:tmpl w:val="99165336"/>
    <w:lvl w:ilvl="0" w:tplc="68D63550">
      <w:start w:val="10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CD654F"/>
    <w:multiLevelType w:val="hybridMultilevel"/>
    <w:tmpl w:val="72D83D60"/>
    <w:lvl w:ilvl="0" w:tplc="17D0EE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9301C"/>
    <w:multiLevelType w:val="hybridMultilevel"/>
    <w:tmpl w:val="A7B6647A"/>
    <w:lvl w:ilvl="0" w:tplc="3017602A">
      <w:start w:val="1"/>
      <w:numFmt w:val="bullet"/>
      <w:lvlText w:val="•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16E16"/>
    <w:multiLevelType w:val="hybridMultilevel"/>
    <w:tmpl w:val="4DD43EB0"/>
    <w:lvl w:ilvl="0" w:tplc="1338AA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9D6F94"/>
    <w:multiLevelType w:val="hybridMultilevel"/>
    <w:tmpl w:val="FC8E611E"/>
    <w:lvl w:ilvl="0" w:tplc="0F32419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06C40"/>
    <w:multiLevelType w:val="hybridMultilevel"/>
    <w:tmpl w:val="9992EA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27B76"/>
    <w:multiLevelType w:val="hybridMultilevel"/>
    <w:tmpl w:val="890873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3"/>
  </w:num>
  <w:num w:numId="3">
    <w:abstractNumId w:val="2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8"/>
  </w:num>
  <w:num w:numId="7">
    <w:abstractNumId w:val="21"/>
  </w:num>
  <w:num w:numId="8">
    <w:abstractNumId w:val="36"/>
  </w:num>
  <w:num w:numId="9">
    <w:abstractNumId w:val="11"/>
  </w:num>
  <w:num w:numId="10">
    <w:abstractNumId w:val="17"/>
  </w:num>
  <w:num w:numId="11">
    <w:abstractNumId w:val="40"/>
  </w:num>
  <w:num w:numId="12">
    <w:abstractNumId w:val="32"/>
  </w:num>
  <w:num w:numId="13">
    <w:abstractNumId w:val="0"/>
  </w:num>
  <w:num w:numId="14">
    <w:abstractNumId w:val="20"/>
  </w:num>
  <w:num w:numId="15">
    <w:abstractNumId w:val="2"/>
  </w:num>
  <w:num w:numId="16">
    <w:abstractNumId w:val="8"/>
  </w:num>
  <w:num w:numId="17">
    <w:abstractNumId w:val="9"/>
  </w:num>
  <w:num w:numId="18">
    <w:abstractNumId w:val="12"/>
  </w:num>
  <w:num w:numId="19">
    <w:abstractNumId w:val="3"/>
  </w:num>
  <w:num w:numId="20">
    <w:abstractNumId w:val="6"/>
  </w:num>
  <w:num w:numId="21">
    <w:abstractNumId w:val="10"/>
  </w:num>
  <w:num w:numId="22">
    <w:abstractNumId w:val="34"/>
  </w:num>
  <w:num w:numId="23">
    <w:abstractNumId w:val="14"/>
  </w:num>
  <w:num w:numId="24">
    <w:abstractNumId w:val="4"/>
  </w:num>
  <w:num w:numId="25">
    <w:abstractNumId w:val="41"/>
  </w:num>
  <w:num w:numId="26">
    <w:abstractNumId w:val="30"/>
  </w:num>
  <w:num w:numId="27">
    <w:abstractNumId w:val="25"/>
  </w:num>
  <w:num w:numId="28">
    <w:abstractNumId w:val="39"/>
  </w:num>
  <w:num w:numId="29">
    <w:abstractNumId w:val="13"/>
  </w:num>
  <w:num w:numId="30">
    <w:abstractNumId w:val="31"/>
  </w:num>
  <w:num w:numId="31">
    <w:abstractNumId w:val="1"/>
  </w:num>
  <w:num w:numId="32">
    <w:abstractNumId w:val="23"/>
  </w:num>
  <w:num w:numId="33">
    <w:abstractNumId w:val="16"/>
  </w:num>
  <w:num w:numId="34">
    <w:abstractNumId w:val="29"/>
  </w:num>
  <w:num w:numId="35">
    <w:abstractNumId w:val="26"/>
  </w:num>
  <w:num w:numId="36">
    <w:abstractNumId w:val="5"/>
  </w:num>
  <w:num w:numId="37">
    <w:abstractNumId w:val="7"/>
  </w:num>
  <w:num w:numId="38">
    <w:abstractNumId w:val="1"/>
  </w:num>
  <w:num w:numId="39">
    <w:abstractNumId w:val="44"/>
  </w:num>
  <w:num w:numId="40">
    <w:abstractNumId w:val="38"/>
  </w:num>
  <w:num w:numId="41">
    <w:abstractNumId w:val="42"/>
  </w:num>
  <w:num w:numId="42">
    <w:abstractNumId w:val="35"/>
  </w:num>
  <w:num w:numId="43">
    <w:abstractNumId w:val="43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  <w:num w:numId="47">
    <w:abstractNumId w:val="18"/>
  </w:num>
  <w:num w:numId="48">
    <w:abstractNumId w:val="19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55138"/>
    <w:rsid w:val="001742FF"/>
    <w:rsid w:val="001904B7"/>
    <w:rsid w:val="001B3E83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45472"/>
    <w:rsid w:val="00255FD5"/>
    <w:rsid w:val="002770DF"/>
    <w:rsid w:val="002B3C1F"/>
    <w:rsid w:val="002F273C"/>
    <w:rsid w:val="003011B3"/>
    <w:rsid w:val="003079C1"/>
    <w:rsid w:val="00316D7B"/>
    <w:rsid w:val="0032297B"/>
    <w:rsid w:val="00324631"/>
    <w:rsid w:val="00326BBA"/>
    <w:rsid w:val="00326E0C"/>
    <w:rsid w:val="00345A7D"/>
    <w:rsid w:val="0037289B"/>
    <w:rsid w:val="003745B3"/>
    <w:rsid w:val="00375452"/>
    <w:rsid w:val="003775F8"/>
    <w:rsid w:val="00387DAA"/>
    <w:rsid w:val="003E3FE7"/>
    <w:rsid w:val="003E77AA"/>
    <w:rsid w:val="003F2A64"/>
    <w:rsid w:val="00403BAD"/>
    <w:rsid w:val="00413DEC"/>
    <w:rsid w:val="00431A07"/>
    <w:rsid w:val="00433EE3"/>
    <w:rsid w:val="00437294"/>
    <w:rsid w:val="00442B73"/>
    <w:rsid w:val="004903C5"/>
    <w:rsid w:val="00494011"/>
    <w:rsid w:val="004967D4"/>
    <w:rsid w:val="004A465A"/>
    <w:rsid w:val="004B132D"/>
    <w:rsid w:val="004C2314"/>
    <w:rsid w:val="004D268C"/>
    <w:rsid w:val="004E3222"/>
    <w:rsid w:val="004F54C7"/>
    <w:rsid w:val="00502EB1"/>
    <w:rsid w:val="005078F2"/>
    <w:rsid w:val="00511562"/>
    <w:rsid w:val="00512785"/>
    <w:rsid w:val="00515AE5"/>
    <w:rsid w:val="00517197"/>
    <w:rsid w:val="00523893"/>
    <w:rsid w:val="00570870"/>
    <w:rsid w:val="00573020"/>
    <w:rsid w:val="0057319E"/>
    <w:rsid w:val="00574458"/>
    <w:rsid w:val="00577061"/>
    <w:rsid w:val="00580FE7"/>
    <w:rsid w:val="00593B24"/>
    <w:rsid w:val="00596774"/>
    <w:rsid w:val="00597EC7"/>
    <w:rsid w:val="005A3668"/>
    <w:rsid w:val="005C5EA2"/>
    <w:rsid w:val="005D16CE"/>
    <w:rsid w:val="005D2E18"/>
    <w:rsid w:val="005D6D72"/>
    <w:rsid w:val="005E34EC"/>
    <w:rsid w:val="005F7167"/>
    <w:rsid w:val="00603B87"/>
    <w:rsid w:val="006201CF"/>
    <w:rsid w:val="006267D9"/>
    <w:rsid w:val="00630D57"/>
    <w:rsid w:val="006336DB"/>
    <w:rsid w:val="00633704"/>
    <w:rsid w:val="00641BA3"/>
    <w:rsid w:val="006444D6"/>
    <w:rsid w:val="0064730C"/>
    <w:rsid w:val="00653514"/>
    <w:rsid w:val="00662393"/>
    <w:rsid w:val="00671E76"/>
    <w:rsid w:val="006735D1"/>
    <w:rsid w:val="00695556"/>
    <w:rsid w:val="00697247"/>
    <w:rsid w:val="006A40AE"/>
    <w:rsid w:val="006A6289"/>
    <w:rsid w:val="006B14A6"/>
    <w:rsid w:val="006B20B6"/>
    <w:rsid w:val="006B28AC"/>
    <w:rsid w:val="006B6B24"/>
    <w:rsid w:val="006C0F3C"/>
    <w:rsid w:val="006C71D0"/>
    <w:rsid w:val="006E35D8"/>
    <w:rsid w:val="006E4928"/>
    <w:rsid w:val="006E4E2B"/>
    <w:rsid w:val="006F4973"/>
    <w:rsid w:val="00700E2B"/>
    <w:rsid w:val="0070534B"/>
    <w:rsid w:val="00705E3F"/>
    <w:rsid w:val="00711A8C"/>
    <w:rsid w:val="00713087"/>
    <w:rsid w:val="0071317B"/>
    <w:rsid w:val="007313D3"/>
    <w:rsid w:val="0075124F"/>
    <w:rsid w:val="00756F0D"/>
    <w:rsid w:val="00763F6C"/>
    <w:rsid w:val="00781059"/>
    <w:rsid w:val="007A0193"/>
    <w:rsid w:val="007A3920"/>
    <w:rsid w:val="007A7BF0"/>
    <w:rsid w:val="007C34CD"/>
    <w:rsid w:val="007E5545"/>
    <w:rsid w:val="007E7BD5"/>
    <w:rsid w:val="007F311A"/>
    <w:rsid w:val="0080090A"/>
    <w:rsid w:val="0081637E"/>
    <w:rsid w:val="00825F5E"/>
    <w:rsid w:val="00847456"/>
    <w:rsid w:val="00871EAB"/>
    <w:rsid w:val="00882E91"/>
    <w:rsid w:val="00890AF1"/>
    <w:rsid w:val="00890CF9"/>
    <w:rsid w:val="008940FA"/>
    <w:rsid w:val="008F340D"/>
    <w:rsid w:val="008F49F2"/>
    <w:rsid w:val="00914B04"/>
    <w:rsid w:val="00916F35"/>
    <w:rsid w:val="0093535B"/>
    <w:rsid w:val="00946F36"/>
    <w:rsid w:val="00957C72"/>
    <w:rsid w:val="009666BE"/>
    <w:rsid w:val="00970BA6"/>
    <w:rsid w:val="00972193"/>
    <w:rsid w:val="00974BC2"/>
    <w:rsid w:val="00982368"/>
    <w:rsid w:val="0099371B"/>
    <w:rsid w:val="009B1958"/>
    <w:rsid w:val="009B3E65"/>
    <w:rsid w:val="009C15A3"/>
    <w:rsid w:val="009C51CF"/>
    <w:rsid w:val="009C6443"/>
    <w:rsid w:val="009C6813"/>
    <w:rsid w:val="009C778A"/>
    <w:rsid w:val="009D27D0"/>
    <w:rsid w:val="009E4E83"/>
    <w:rsid w:val="00A10A0D"/>
    <w:rsid w:val="00A4339D"/>
    <w:rsid w:val="00A565F0"/>
    <w:rsid w:val="00A67386"/>
    <w:rsid w:val="00A74852"/>
    <w:rsid w:val="00A917FB"/>
    <w:rsid w:val="00AA781F"/>
    <w:rsid w:val="00AB2D02"/>
    <w:rsid w:val="00AC0EDE"/>
    <w:rsid w:val="00AE0D06"/>
    <w:rsid w:val="00AE1014"/>
    <w:rsid w:val="00AE178F"/>
    <w:rsid w:val="00AE70CA"/>
    <w:rsid w:val="00AF5101"/>
    <w:rsid w:val="00AF684C"/>
    <w:rsid w:val="00AF74C4"/>
    <w:rsid w:val="00B02E4F"/>
    <w:rsid w:val="00B05B65"/>
    <w:rsid w:val="00B1753E"/>
    <w:rsid w:val="00B229C6"/>
    <w:rsid w:val="00B232B9"/>
    <w:rsid w:val="00B30A03"/>
    <w:rsid w:val="00B35784"/>
    <w:rsid w:val="00B50304"/>
    <w:rsid w:val="00B54ECD"/>
    <w:rsid w:val="00B655D0"/>
    <w:rsid w:val="00B70E2E"/>
    <w:rsid w:val="00B74AE7"/>
    <w:rsid w:val="00B864CE"/>
    <w:rsid w:val="00B97230"/>
    <w:rsid w:val="00BA16CD"/>
    <w:rsid w:val="00BC68DF"/>
    <w:rsid w:val="00BC7B5B"/>
    <w:rsid w:val="00BD1425"/>
    <w:rsid w:val="00BD51F8"/>
    <w:rsid w:val="00BD7E56"/>
    <w:rsid w:val="00BE70D3"/>
    <w:rsid w:val="00BF65E4"/>
    <w:rsid w:val="00C017B5"/>
    <w:rsid w:val="00C0340D"/>
    <w:rsid w:val="00C12672"/>
    <w:rsid w:val="00C20E67"/>
    <w:rsid w:val="00C31F47"/>
    <w:rsid w:val="00C32068"/>
    <w:rsid w:val="00C3775E"/>
    <w:rsid w:val="00C54AE1"/>
    <w:rsid w:val="00C55436"/>
    <w:rsid w:val="00C66B95"/>
    <w:rsid w:val="00C7407A"/>
    <w:rsid w:val="00C81CD1"/>
    <w:rsid w:val="00C81D7E"/>
    <w:rsid w:val="00C9494E"/>
    <w:rsid w:val="00CA2945"/>
    <w:rsid w:val="00CA76D8"/>
    <w:rsid w:val="00CC4277"/>
    <w:rsid w:val="00CC4B70"/>
    <w:rsid w:val="00CF7A24"/>
    <w:rsid w:val="00D028D1"/>
    <w:rsid w:val="00D25FBC"/>
    <w:rsid w:val="00D35A82"/>
    <w:rsid w:val="00D36070"/>
    <w:rsid w:val="00D56822"/>
    <w:rsid w:val="00D56B3F"/>
    <w:rsid w:val="00D72EBD"/>
    <w:rsid w:val="00D92AA2"/>
    <w:rsid w:val="00DB7A12"/>
    <w:rsid w:val="00DC4DB7"/>
    <w:rsid w:val="00DF33EE"/>
    <w:rsid w:val="00DF43C2"/>
    <w:rsid w:val="00E02EAC"/>
    <w:rsid w:val="00E10ABF"/>
    <w:rsid w:val="00E11D90"/>
    <w:rsid w:val="00E26CBD"/>
    <w:rsid w:val="00E3750C"/>
    <w:rsid w:val="00E42D93"/>
    <w:rsid w:val="00E43F2E"/>
    <w:rsid w:val="00E55224"/>
    <w:rsid w:val="00E621BC"/>
    <w:rsid w:val="00E72961"/>
    <w:rsid w:val="00E74D42"/>
    <w:rsid w:val="00E77458"/>
    <w:rsid w:val="00E80CF8"/>
    <w:rsid w:val="00E84AF2"/>
    <w:rsid w:val="00E92AA0"/>
    <w:rsid w:val="00EA12ED"/>
    <w:rsid w:val="00EC4C34"/>
    <w:rsid w:val="00EC5A55"/>
    <w:rsid w:val="00ED08AF"/>
    <w:rsid w:val="00EF6CA0"/>
    <w:rsid w:val="00F01A9D"/>
    <w:rsid w:val="00F01BD8"/>
    <w:rsid w:val="00F11E85"/>
    <w:rsid w:val="00F43FDD"/>
    <w:rsid w:val="00F6636A"/>
    <w:rsid w:val="00F67BD2"/>
    <w:rsid w:val="00F93509"/>
    <w:rsid w:val="00F95C4D"/>
    <w:rsid w:val="00FA2D5A"/>
    <w:rsid w:val="00FB0DBF"/>
    <w:rsid w:val="00FB2EA0"/>
    <w:rsid w:val="00FD529D"/>
    <w:rsid w:val="00FF0EAE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6AA46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  <w:style w:type="character" w:styleId="Hyperlink">
    <w:name w:val="Hyperlink"/>
    <w:basedOn w:val="DefaultParagraphFont"/>
    <w:uiPriority w:val="99"/>
    <w:semiHidden/>
    <w:unhideWhenUsed/>
    <w:rsid w:val="003E3F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zbori.hr/site/redovito-financiranje/odluke-o-obustavi-isplate-sredstava-za-redovito-godisnje-financiranje-za-proracunsku-2025-clanak-64-zakona-o-financiranju-politickih-aktivnosti-izborne-promidzbe-i-referenduma/323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F9C7C3-0265-4A8F-A6E5-DA51CFE03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2025-04-07T10:58:00Z</cp:lastPrinted>
  <dcterms:created xsi:type="dcterms:W3CDTF">2025-04-07T10:58:00Z</dcterms:created>
  <dcterms:modified xsi:type="dcterms:W3CDTF">2025-04-07T10:58:00Z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